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54CD8D61" w:rsidR="006312CE" w:rsidRPr="00B24300" w:rsidRDefault="5683BB26" w:rsidP="4D050D11">
      <w:pPr>
        <w:spacing w:line="360" w:lineRule="auto"/>
        <w:ind w:right="562"/>
        <w:jc w:val="center"/>
        <w:rPr>
          <w:rFonts w:ascii="Times New Roman" w:hAnsi="Times New Roman"/>
          <w:b/>
          <w:bCs/>
          <w:lang w:val="lt-LT"/>
        </w:rPr>
      </w:pPr>
      <w:r w:rsidRPr="4D050D11">
        <w:rPr>
          <w:rFonts w:ascii="Times New Roman" w:hAnsi="Times New Roman"/>
          <w:b/>
          <w:bCs/>
          <w:lang w:val="lt-LT"/>
        </w:rPr>
        <w:t xml:space="preserve">         </w:t>
      </w:r>
      <w:r w:rsidR="008E2D01" w:rsidRPr="4D050D11">
        <w:rPr>
          <w:rFonts w:ascii="Times New Roman" w:hAnsi="Times New Roman"/>
          <w:b/>
          <w:bCs/>
          <w:lang w:val="lt-LT"/>
        </w:rPr>
        <w:t xml:space="preserve">SUTIKIMAS </w:t>
      </w:r>
      <w:r w:rsidR="007F1436" w:rsidRPr="4D050D11">
        <w:rPr>
          <w:rFonts w:ascii="Times New Roman" w:hAnsi="Times New Roman"/>
          <w:b/>
          <w:bCs/>
          <w:lang w:val="lt-LT"/>
        </w:rPr>
        <w:t xml:space="preserve">DĖL ASMENS DUOMENŲ NAUDOJIMO DALYVAVIMUI </w:t>
      </w:r>
    </w:p>
    <w:p w14:paraId="30BC63BB" w14:textId="6BBB1EF4" w:rsidR="005F4C24" w:rsidRDefault="0AA14CD2" w:rsidP="007F1436">
      <w:pPr>
        <w:jc w:val="center"/>
        <w:rPr>
          <w:rFonts w:ascii="Times New Roman" w:hAnsi="Times New Roman"/>
          <w:b/>
          <w:bCs/>
          <w:shd w:val="clear" w:color="auto" w:fill="FFFFFF"/>
          <w:lang w:val="lt-LT"/>
        </w:rPr>
      </w:pPr>
      <w:r>
        <w:rPr>
          <w:rFonts w:ascii="Times New Roman" w:hAnsi="Times New Roman"/>
          <w:b/>
          <w:bCs/>
          <w:shd w:val="clear" w:color="auto" w:fill="FFFFFF"/>
          <w:lang w:val="lt-LT"/>
        </w:rPr>
        <w:t xml:space="preserve">LIETUVOS MOKINIŲ MENINIO </w:t>
      </w:r>
      <w:r w:rsidR="4A2BD669">
        <w:rPr>
          <w:rFonts w:ascii="Times New Roman" w:hAnsi="Times New Roman"/>
          <w:b/>
          <w:bCs/>
          <w:shd w:val="clear" w:color="auto" w:fill="FFFFFF"/>
          <w:lang w:val="lt-LT"/>
        </w:rPr>
        <w:t>ŽODŽIO</w:t>
      </w:r>
      <w:r>
        <w:rPr>
          <w:rFonts w:ascii="Times New Roman" w:hAnsi="Times New Roman"/>
          <w:b/>
          <w:bCs/>
          <w:shd w:val="clear" w:color="auto" w:fill="FFFFFF"/>
          <w:lang w:val="lt-LT"/>
        </w:rPr>
        <w:t xml:space="preserve"> KONKURSO ŠALIES ETAPE</w:t>
      </w:r>
    </w:p>
    <w:p w14:paraId="68E15D3C" w14:textId="3FD6DBD5" w:rsidR="007F1436" w:rsidRPr="00475DB8" w:rsidRDefault="007F1436" w:rsidP="4D050D11">
      <w:pPr>
        <w:ind w:left="3600" w:firstLine="720"/>
        <w:rPr>
          <w:rFonts w:ascii="Times New Roman" w:hAnsi="Times New Roman"/>
          <w:b/>
          <w:bCs/>
          <w:sz w:val="24"/>
          <w:szCs w:val="24"/>
          <w:lang w:val="lt-LT"/>
        </w:rPr>
      </w:pPr>
      <w:r w:rsidRPr="4D050D11">
        <w:rPr>
          <w:rFonts w:ascii="Times New Roman" w:hAnsi="Times New Roman"/>
          <w:sz w:val="24"/>
          <w:szCs w:val="24"/>
          <w:lang w:val="lt-LT"/>
        </w:rPr>
        <w:t>____________________</w:t>
      </w:r>
    </w:p>
    <w:p w14:paraId="28C2A4FC" w14:textId="52EB4769" w:rsidR="007F1436" w:rsidRPr="00C11ACA" w:rsidRDefault="007F1436" w:rsidP="007F1436">
      <w:pPr>
        <w:ind w:firstLine="426"/>
        <w:jc w:val="both"/>
        <w:rPr>
          <w:rFonts w:ascii="Times New Roman" w:hAnsi="Times New Roman"/>
          <w:i/>
          <w:lang w:val="lt-LT"/>
        </w:rPr>
      </w:pPr>
      <w:r w:rsidRPr="00C11ACA">
        <w:rPr>
          <w:rFonts w:ascii="Times New Roman" w:hAnsi="Times New Roman"/>
          <w:lang w:val="lt-LT"/>
        </w:rPr>
        <w:t xml:space="preserve">                                                          </w:t>
      </w:r>
      <w:r w:rsidR="00033968" w:rsidRPr="00C11ACA">
        <w:rPr>
          <w:rFonts w:ascii="Times New Roman" w:hAnsi="Times New Roman"/>
          <w:lang w:val="lt-LT"/>
        </w:rPr>
        <w:t xml:space="preserve">       </w:t>
      </w:r>
      <w:r w:rsidRPr="00C11ACA">
        <w:rPr>
          <w:rFonts w:ascii="Times New Roman" w:hAnsi="Times New Roman"/>
          <w:lang w:val="lt-LT"/>
        </w:rPr>
        <w:t xml:space="preserve">    </w:t>
      </w:r>
      <w:r w:rsidR="00A8794A" w:rsidRPr="00C11ACA">
        <w:rPr>
          <w:rFonts w:ascii="Times New Roman" w:hAnsi="Times New Roman"/>
          <w:lang w:val="lt-LT"/>
        </w:rPr>
        <w:t xml:space="preserve">         </w:t>
      </w:r>
      <w:r w:rsidRPr="00C11ACA">
        <w:rPr>
          <w:rFonts w:ascii="Times New Roman" w:hAnsi="Times New Roman"/>
          <w:lang w:val="lt-LT"/>
        </w:rPr>
        <w:t xml:space="preserve"> </w:t>
      </w:r>
      <w:r w:rsidRPr="00C11ACA">
        <w:rPr>
          <w:rFonts w:ascii="Times New Roman" w:hAnsi="Times New Roman"/>
          <w:i/>
          <w:lang w:val="lt-LT"/>
        </w:rPr>
        <w:t>(pildymo data)</w:t>
      </w:r>
    </w:p>
    <w:p w14:paraId="4E401763" w14:textId="77777777" w:rsidR="007F1436" w:rsidRPr="00C11ACA" w:rsidRDefault="007F1436" w:rsidP="007F1436">
      <w:pPr>
        <w:ind w:firstLine="425"/>
        <w:jc w:val="both"/>
        <w:rPr>
          <w:rFonts w:ascii="Times New Roman" w:hAnsi="Times New Roman"/>
          <w:lang w:val="lt-LT"/>
        </w:rPr>
      </w:pPr>
    </w:p>
    <w:p w14:paraId="0BCE0184" w14:textId="77777777" w:rsidR="007F1436" w:rsidRPr="00C11ACA" w:rsidRDefault="007F1436" w:rsidP="007F1436">
      <w:pPr>
        <w:ind w:firstLine="425"/>
        <w:jc w:val="both"/>
        <w:rPr>
          <w:rFonts w:ascii="Times New Roman" w:hAnsi="Times New Roman"/>
          <w:lang w:val="lt-LT"/>
        </w:rPr>
      </w:pPr>
      <w:r w:rsidRPr="00C11ACA">
        <w:rPr>
          <w:rFonts w:ascii="Times New Roman" w:hAnsi="Times New Roman"/>
          <w:lang w:val="lt-LT"/>
        </w:rPr>
        <w:t>Aš,    __________________________________________________________________,</w:t>
      </w:r>
    </w:p>
    <w:p w14:paraId="791CE28B" w14:textId="1252B71E" w:rsidR="007F1436" w:rsidRPr="00C11ACA" w:rsidRDefault="007F1436" w:rsidP="00033968">
      <w:pPr>
        <w:jc w:val="center"/>
        <w:rPr>
          <w:rFonts w:ascii="Times New Roman" w:hAnsi="Times New Roman"/>
          <w:i/>
          <w:lang w:val="lt-LT"/>
        </w:rPr>
      </w:pPr>
      <w:r w:rsidRPr="00C11ACA">
        <w:rPr>
          <w:rFonts w:ascii="Times New Roman" w:hAnsi="Times New Roman"/>
          <w:i/>
          <w:lang w:val="lt-LT"/>
        </w:rPr>
        <w:t>(įrašyti</w:t>
      </w:r>
      <w:r w:rsidR="00F253FC" w:rsidRPr="00C11ACA">
        <w:rPr>
          <w:rFonts w:ascii="Times New Roman" w:hAnsi="Times New Roman"/>
          <w:i/>
          <w:lang w:val="lt-LT"/>
        </w:rPr>
        <w:t xml:space="preserve"> mokinio</w:t>
      </w:r>
      <w:r w:rsidRPr="00C11ACA">
        <w:rPr>
          <w:rFonts w:ascii="Times New Roman" w:hAnsi="Times New Roman"/>
          <w:i/>
          <w:lang w:val="lt-LT"/>
        </w:rPr>
        <w:t xml:space="preserve"> vardą ir pavardę)</w:t>
      </w:r>
    </w:p>
    <w:p w14:paraId="642BD42C" w14:textId="77777777" w:rsidR="007F1436" w:rsidRPr="00C11ACA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1.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Sutinku</w:t>
      </w:r>
      <w:r w:rsidR="009F4156"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/nesutinku</w:t>
      </w:r>
      <w:r w:rsidR="009F4156" w:rsidRPr="00C11ACA">
        <w:rPr>
          <w:rFonts w:ascii="Times New Roman" w:hAnsi="Times New Roman"/>
          <w:color w:val="000000" w:themeColor="text1"/>
          <w:lang w:val="lt-LT"/>
        </w:rPr>
        <w:t xml:space="preserve"> (</w:t>
      </w:r>
      <w:r w:rsidR="009F4156" w:rsidRPr="00C11ACA">
        <w:rPr>
          <w:rFonts w:ascii="Times New Roman" w:hAnsi="Times New Roman"/>
          <w:i/>
          <w:color w:val="000000" w:themeColor="text1"/>
          <w:lang w:val="lt-LT"/>
        </w:rPr>
        <w:t>reikalingą žodį pabraukti</w:t>
      </w:r>
      <w:r w:rsidR="009F4156" w:rsidRPr="00C11ACA">
        <w:rPr>
          <w:rFonts w:ascii="Times New Roman" w:hAnsi="Times New Roman"/>
          <w:color w:val="000000" w:themeColor="text1"/>
          <w:lang w:val="lt-LT"/>
        </w:rPr>
        <w:t>)</w:t>
      </w:r>
      <w:r w:rsidRPr="00C11ACA">
        <w:rPr>
          <w:rFonts w:ascii="Times New Roman" w:hAnsi="Times New Roman"/>
          <w:color w:val="000000" w:themeColor="text1"/>
          <w:lang w:val="lt-LT"/>
        </w:rPr>
        <w:t>, kad:</w:t>
      </w:r>
    </w:p>
    <w:p w14:paraId="0077888F" w14:textId="4986C36F" w:rsidR="0053271A" w:rsidRPr="00C11AC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4D050D11">
        <w:rPr>
          <w:rFonts w:ascii="Times New Roman" w:hAnsi="Times New Roman"/>
          <w:color w:val="000000" w:themeColor="text1"/>
          <w:lang w:val="lt-LT"/>
        </w:rPr>
        <w:t>1.1.</w:t>
      </w:r>
      <w:r w:rsidRPr="00D72D11">
        <w:rPr>
          <w:lang w:val="lt-LT"/>
        </w:rPr>
        <w:tab/>
      </w:r>
      <w:r w:rsidR="00C3717E" w:rsidRPr="4D050D11">
        <w:rPr>
          <w:rFonts w:ascii="Times New Roman" w:hAnsi="Times New Roman"/>
          <w:color w:val="000000" w:themeColor="text1"/>
          <w:lang w:val="lt-LT"/>
        </w:rPr>
        <w:t xml:space="preserve"> </w:t>
      </w:r>
      <w:r w:rsidR="11297E6C" w:rsidRPr="4D050D11">
        <w:rPr>
          <w:rFonts w:ascii="Times New Roman" w:hAnsi="Times New Roman"/>
          <w:color w:val="000000" w:themeColor="text1"/>
          <w:lang w:val="lt-LT"/>
        </w:rPr>
        <w:t>Šalies</w:t>
      </w:r>
      <w:r w:rsidR="0053271A" w:rsidRPr="4D050D11">
        <w:rPr>
          <w:rFonts w:ascii="Times New Roman" w:hAnsi="Times New Roman"/>
          <w:color w:val="000000" w:themeColor="text1"/>
          <w:lang w:val="lt-LT"/>
        </w:rPr>
        <w:t xml:space="preserve"> etapo organizatorius - Lietuvos neformaliojo švietimo agentūra (toliau – LINEŠA)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:rsidRPr="00C11ACA" w14:paraId="72791CA1" w14:textId="77777777" w:rsidTr="4D050D11">
        <w:trPr>
          <w:trHeight w:val="300"/>
        </w:trPr>
        <w:tc>
          <w:tcPr>
            <w:tcW w:w="4536" w:type="dxa"/>
          </w:tcPr>
          <w:p w14:paraId="21B38B71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11ACA">
              <w:rPr>
                <w:rFonts w:ascii="Times New Roman" w:hAnsi="Times New Roman"/>
                <w:color w:val="000000" w:themeColor="text1"/>
              </w:rPr>
              <w:t>1.1.1. 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vardą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ir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pavardę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63DD099" w14:textId="0A87C243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1" w:type="dxa"/>
          </w:tcPr>
          <w:p w14:paraId="3C7869A1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D51F5A" w:rsidRPr="00C11ACA" w14:paraId="47E4F981" w14:textId="77777777" w:rsidTr="4D050D11">
        <w:trPr>
          <w:trHeight w:val="300"/>
        </w:trPr>
        <w:tc>
          <w:tcPr>
            <w:tcW w:w="4536" w:type="dxa"/>
          </w:tcPr>
          <w:p w14:paraId="6D2EF3C0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11ACA">
              <w:rPr>
                <w:rFonts w:ascii="Times New Roman" w:hAnsi="Times New Roman"/>
                <w:color w:val="000000" w:themeColor="text1"/>
              </w:rPr>
              <w:t>1.1.</w:t>
            </w:r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C11ACA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gimimo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datą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6797C12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1" w:type="dxa"/>
          </w:tcPr>
          <w:p w14:paraId="3D99948F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D51F5A" w:rsidRPr="00C11ACA" w14:paraId="132C8730" w14:textId="77777777" w:rsidTr="4D050D11">
        <w:trPr>
          <w:trHeight w:val="300"/>
        </w:trPr>
        <w:tc>
          <w:tcPr>
            <w:tcW w:w="4536" w:type="dxa"/>
          </w:tcPr>
          <w:p w14:paraId="30304BB0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11ACA">
              <w:rPr>
                <w:rFonts w:ascii="Times New Roman" w:hAnsi="Times New Roman"/>
                <w:color w:val="000000" w:themeColor="text1"/>
              </w:rPr>
              <w:t xml:space="preserve">1.1.3.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elektroninio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pašto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adresą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67865F9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1" w:type="dxa"/>
          </w:tcPr>
          <w:p w14:paraId="63ECEC27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D51F5A" w:rsidRPr="00C11ACA" w14:paraId="713BF832" w14:textId="77777777" w:rsidTr="4D050D11">
        <w:trPr>
          <w:trHeight w:val="300"/>
        </w:trPr>
        <w:tc>
          <w:tcPr>
            <w:tcW w:w="4536" w:type="dxa"/>
          </w:tcPr>
          <w:p w14:paraId="3DBA92E2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 xml:space="preserve">1.1.4.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telefono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</w:rPr>
              <w:t>numerį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878DEE0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31" w:type="dxa"/>
          </w:tcPr>
          <w:p w14:paraId="700B0140" w14:textId="77777777" w:rsidR="00D51F5A" w:rsidRPr="00C11A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</w:p>
        </w:tc>
      </w:tr>
      <w:tr w:rsidR="00D51F5A" w:rsidRPr="00C11ACA" w14:paraId="0121D5FD" w14:textId="77777777" w:rsidTr="4D050D11">
        <w:trPr>
          <w:trHeight w:val="300"/>
        </w:trPr>
        <w:tc>
          <w:tcPr>
            <w:tcW w:w="4536" w:type="dxa"/>
          </w:tcPr>
          <w:p w14:paraId="208B094E" w14:textId="56687D96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 xml:space="preserve">1.1.5.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>mokyklą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 xml:space="preserve"> ir </w:t>
            </w:r>
            <w:proofErr w:type="spellStart"/>
            <w:r w:rsidRPr="00C11ACA">
              <w:rPr>
                <w:rFonts w:ascii="Times New Roman" w:hAnsi="Times New Roman"/>
                <w:color w:val="000000" w:themeColor="text1"/>
                <w:lang w:val="en-US"/>
              </w:rPr>
              <w:t>klas</w:t>
            </w:r>
            <w:proofErr w:type="spellEnd"/>
            <w:r w:rsidRPr="00C11ACA">
              <w:rPr>
                <w:rFonts w:ascii="Times New Roman" w:hAnsi="Times New Roman"/>
                <w:color w:val="000000" w:themeColor="text1"/>
                <w:lang w:val="lt-LT"/>
              </w:rPr>
              <w:t>ę;</w:t>
            </w:r>
          </w:p>
          <w:p w14:paraId="1A0BE974" w14:textId="77777777" w:rsidR="00D51F5A" w:rsidRPr="00C11A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5431" w:type="dxa"/>
          </w:tcPr>
          <w:p w14:paraId="5607B7C5" w14:textId="01A6CC05" w:rsidR="00D51F5A" w:rsidRPr="00C11ACA" w:rsidRDefault="009C4425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lang w:val="lt-LT"/>
              </w:rPr>
              <w:t>`</w:t>
            </w:r>
          </w:p>
        </w:tc>
      </w:tr>
    </w:tbl>
    <w:p w14:paraId="68DE129B" w14:textId="6CD71ACF" w:rsidR="4D050D11" w:rsidRDefault="4D050D11"/>
    <w:p w14:paraId="007C46C7" w14:textId="57EBB752" w:rsidR="00A8794A" w:rsidRPr="00C11ACA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</w:p>
    <w:p w14:paraId="117D2EA9" w14:textId="77777777" w:rsidR="009F4156" w:rsidRPr="00C11ACA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2.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="006312CE"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Sutinku/nesutinku</w:t>
      </w:r>
      <w:r w:rsidR="006312CE" w:rsidRPr="00C11ACA">
        <w:rPr>
          <w:rFonts w:ascii="Times New Roman" w:hAnsi="Times New Roman"/>
          <w:color w:val="000000" w:themeColor="text1"/>
          <w:lang w:val="lt-LT"/>
        </w:rPr>
        <w:t xml:space="preserve"> </w:t>
      </w:r>
      <w:r w:rsidRPr="00C11ACA">
        <w:rPr>
          <w:rFonts w:ascii="Times New Roman" w:hAnsi="Times New Roman"/>
          <w:color w:val="000000" w:themeColor="text1"/>
          <w:lang w:val="lt-LT"/>
        </w:rPr>
        <w:t>(</w:t>
      </w:r>
      <w:r w:rsidRPr="00C11ACA">
        <w:rPr>
          <w:rFonts w:ascii="Times New Roman" w:hAnsi="Times New Roman"/>
          <w:i/>
          <w:color w:val="000000" w:themeColor="text1"/>
          <w:lang w:val="lt-LT"/>
        </w:rPr>
        <w:t>reikalingą žodį pabraukti</w:t>
      </w:r>
      <w:r w:rsidRPr="00C11ACA">
        <w:rPr>
          <w:rFonts w:ascii="Times New Roman" w:hAnsi="Times New Roman"/>
          <w:color w:val="000000" w:themeColor="text1"/>
          <w:lang w:val="lt-LT"/>
        </w:rPr>
        <w:t>), kad:</w:t>
      </w:r>
    </w:p>
    <w:p w14:paraId="0A73CF28" w14:textId="5D7B8790" w:rsidR="00783FA1" w:rsidRPr="00C11ACA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2.1.</w:t>
      </w:r>
      <w:r w:rsidRPr="00C11ACA">
        <w:rPr>
          <w:rFonts w:ascii="Times New Roman" w:hAnsi="Times New Roman"/>
          <w:color w:val="000000" w:themeColor="text1"/>
          <w:lang w:val="lt-LT"/>
        </w:rPr>
        <w:tab/>
        <w:t xml:space="preserve">mano kontaktinius duomenis (telefono numeris, elektroninio pašto adresas) LINEŠA tvarkytų  informacijos apie </w:t>
      </w:r>
      <w:r w:rsidR="0093257E">
        <w:rPr>
          <w:rFonts w:ascii="Times New Roman" w:hAnsi="Times New Roman"/>
          <w:color w:val="000000" w:themeColor="text1"/>
          <w:lang w:val="lt-LT"/>
        </w:rPr>
        <w:t>Konkursą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teikimo tikslu;</w:t>
      </w:r>
    </w:p>
    <w:p w14:paraId="17DEE921" w14:textId="3B5128D1" w:rsidR="00783FA1" w:rsidRPr="00C11ACA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3.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Sutinku/nesutinku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(</w:t>
      </w:r>
      <w:r w:rsidRPr="00C11ACA">
        <w:rPr>
          <w:rFonts w:ascii="Times New Roman" w:hAnsi="Times New Roman"/>
          <w:i/>
          <w:color w:val="000000" w:themeColor="text1"/>
          <w:lang w:val="lt-LT"/>
        </w:rPr>
        <w:t>reikalingą žodį pabraukti</w:t>
      </w:r>
      <w:r w:rsidRPr="00C11ACA">
        <w:rPr>
          <w:rFonts w:ascii="Times New Roman" w:hAnsi="Times New Roman"/>
          <w:color w:val="000000" w:themeColor="text1"/>
          <w:lang w:val="lt-LT"/>
        </w:rPr>
        <w:t>), kad:</w:t>
      </w:r>
    </w:p>
    <w:p w14:paraId="363C992A" w14:textId="2EEA2B3B" w:rsidR="00783FA1" w:rsidRPr="00C11ACA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lang w:val="lt-LT"/>
        </w:rPr>
      </w:pPr>
      <w:r w:rsidRPr="7CF90F30">
        <w:rPr>
          <w:rFonts w:ascii="Times New Roman" w:hAnsi="Times New Roman"/>
          <w:color w:val="000000" w:themeColor="text1"/>
          <w:lang w:val="lt-LT"/>
        </w:rPr>
        <w:t>3.</w:t>
      </w:r>
      <w:r w:rsidR="00301BC4" w:rsidRPr="7CF90F30">
        <w:rPr>
          <w:rFonts w:ascii="Times New Roman" w:hAnsi="Times New Roman"/>
          <w:color w:val="000000" w:themeColor="text1"/>
          <w:lang w:val="lt-LT"/>
        </w:rPr>
        <w:t>1</w:t>
      </w:r>
      <w:r w:rsidRPr="7CF90F30">
        <w:rPr>
          <w:rFonts w:ascii="Times New Roman" w:hAnsi="Times New Roman"/>
          <w:color w:val="000000" w:themeColor="text1"/>
          <w:lang w:val="lt-LT"/>
        </w:rPr>
        <w:t xml:space="preserve">. prizinės vietos arba pagyrimo rašto </w:t>
      </w:r>
      <w:r w:rsidR="76AA42C5" w:rsidRPr="7CF90F30">
        <w:rPr>
          <w:rFonts w:ascii="Times New Roman" w:hAnsi="Times New Roman"/>
          <w:color w:val="000000" w:themeColor="text1"/>
          <w:lang w:val="lt-LT"/>
        </w:rPr>
        <w:t>šalies</w:t>
      </w:r>
      <w:r w:rsidRPr="7CF90F30">
        <w:rPr>
          <w:rFonts w:ascii="Times New Roman" w:hAnsi="Times New Roman"/>
          <w:color w:val="000000" w:themeColor="text1"/>
          <w:lang w:val="lt-LT"/>
        </w:rPr>
        <w:t xml:space="preserve"> etape laimėjimo atveju mano vardas ir pavardė būtų skelbiami </w:t>
      </w:r>
      <w:r w:rsidR="0093257E" w:rsidRPr="7CF90F30">
        <w:rPr>
          <w:rFonts w:ascii="Times New Roman" w:hAnsi="Times New Roman"/>
          <w:color w:val="000000" w:themeColor="text1"/>
          <w:lang w:val="lt-LT"/>
        </w:rPr>
        <w:t>konkurso</w:t>
      </w:r>
      <w:r w:rsidRPr="7CF90F30">
        <w:rPr>
          <w:rFonts w:ascii="Times New Roman" w:hAnsi="Times New Roman"/>
          <w:color w:val="000000" w:themeColor="text1"/>
          <w:lang w:val="lt-LT"/>
        </w:rPr>
        <w:t xml:space="preserve"> laimėtojų sąraše</w:t>
      </w:r>
      <w:r w:rsidR="00A8794A" w:rsidRPr="7CF90F30">
        <w:rPr>
          <w:rFonts w:ascii="Times New Roman" w:hAnsi="Times New Roman"/>
          <w:color w:val="000000" w:themeColor="text1"/>
          <w:lang w:val="lt-LT"/>
        </w:rPr>
        <w:t>,</w:t>
      </w:r>
      <w:r w:rsidRPr="7CF90F30">
        <w:rPr>
          <w:rFonts w:ascii="Times New Roman" w:hAnsi="Times New Roman"/>
          <w:color w:val="000000" w:themeColor="text1"/>
          <w:lang w:val="lt-LT"/>
        </w:rPr>
        <w:t xml:space="preserve"> LINEŠA interneto svetainėje ir jos administruojamose socialiniuose tinkluose informuojant visuomenę apie</w:t>
      </w:r>
      <w:r w:rsidR="00243379" w:rsidRPr="7CF90F30">
        <w:rPr>
          <w:rFonts w:ascii="Times New Roman" w:hAnsi="Times New Roman"/>
          <w:color w:val="000000" w:themeColor="text1"/>
          <w:lang w:val="lt-LT"/>
        </w:rPr>
        <w:t xml:space="preserve"> </w:t>
      </w:r>
      <w:r w:rsidR="6E493F83" w:rsidRPr="7CF90F30">
        <w:rPr>
          <w:rFonts w:ascii="Times New Roman" w:hAnsi="Times New Roman"/>
          <w:color w:val="000000" w:themeColor="text1"/>
          <w:lang w:val="lt-LT"/>
        </w:rPr>
        <w:t xml:space="preserve">Lietuvos mokinių meninio </w:t>
      </w:r>
      <w:r w:rsidR="67F15181" w:rsidRPr="7CF90F30">
        <w:rPr>
          <w:rFonts w:ascii="Times New Roman" w:hAnsi="Times New Roman"/>
          <w:color w:val="000000" w:themeColor="text1"/>
          <w:lang w:val="lt-LT"/>
        </w:rPr>
        <w:t>žodžio</w:t>
      </w:r>
      <w:r w:rsidR="6E493F83" w:rsidRPr="7CF90F30">
        <w:rPr>
          <w:rFonts w:ascii="Times New Roman" w:hAnsi="Times New Roman"/>
          <w:color w:val="000000" w:themeColor="text1"/>
          <w:lang w:val="lt-LT"/>
        </w:rPr>
        <w:t xml:space="preserve"> konkurso šalies etapo </w:t>
      </w:r>
      <w:r w:rsidR="006441D2" w:rsidRPr="7CF90F30">
        <w:rPr>
          <w:rFonts w:ascii="Times New Roman" w:hAnsi="Times New Roman"/>
          <w:color w:val="000000" w:themeColor="text1"/>
          <w:lang w:val="lt-LT"/>
        </w:rPr>
        <w:t>laimėtojus</w:t>
      </w:r>
      <w:r w:rsidR="00A8794A" w:rsidRPr="7CF90F30">
        <w:rPr>
          <w:rFonts w:ascii="Times New Roman" w:hAnsi="Times New Roman"/>
          <w:color w:val="000000" w:themeColor="text1"/>
          <w:lang w:val="lt-LT"/>
        </w:rPr>
        <w:t>, 1 metus</w:t>
      </w:r>
      <w:r w:rsidRPr="7CF90F30">
        <w:rPr>
          <w:rFonts w:ascii="Times New Roman" w:hAnsi="Times New Roman"/>
          <w:color w:val="000000" w:themeColor="text1"/>
          <w:lang w:val="lt-LT"/>
        </w:rPr>
        <w:t>;</w:t>
      </w:r>
    </w:p>
    <w:p w14:paraId="1C0CA3C2" w14:textId="57D9D488" w:rsidR="00FC4F0C" w:rsidRPr="00C11ACA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lang w:val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 xml:space="preserve">4. </w:t>
      </w:r>
      <w:r w:rsidRPr="00C11ACA">
        <w:rPr>
          <w:rFonts w:ascii="Times New Roman" w:hAnsi="Times New Roman"/>
          <w:color w:val="000000" w:themeColor="text1"/>
          <w:lang w:val="lt-LT"/>
        </w:rPr>
        <w:tab/>
      </w:r>
      <w:r w:rsidRPr="00C11ACA">
        <w:rPr>
          <w:rFonts w:ascii="Times New Roman" w:hAnsi="Times New Roman"/>
          <w:b/>
          <w:color w:val="000000" w:themeColor="text1"/>
          <w:spacing w:val="40"/>
          <w:lang w:val="lt-LT"/>
        </w:rPr>
        <w:t>Sutinku/nesutinku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 (</w:t>
      </w:r>
      <w:r w:rsidRPr="00C11ACA">
        <w:rPr>
          <w:rFonts w:ascii="Times New Roman" w:hAnsi="Times New Roman"/>
          <w:i/>
          <w:color w:val="000000" w:themeColor="text1"/>
          <w:lang w:val="lt-LT"/>
        </w:rPr>
        <w:t>reikalingą žodį pabraukti</w:t>
      </w:r>
      <w:r w:rsidRPr="00C11ACA">
        <w:rPr>
          <w:rFonts w:ascii="Times New Roman" w:hAnsi="Times New Roman"/>
          <w:color w:val="000000" w:themeColor="text1"/>
          <w:lang w:val="lt-LT"/>
        </w:rPr>
        <w:t xml:space="preserve">), kad: </w:t>
      </w:r>
    </w:p>
    <w:p w14:paraId="2BF2FE61" w14:textId="6D559B8C" w:rsidR="00FC4F0C" w:rsidRPr="00C11ACA" w:rsidRDefault="00FC4F0C" w:rsidP="4D050D11">
      <w:pPr>
        <w:pStyle w:val="ListParagraph"/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lang w:val="lt-LT"/>
        </w:rPr>
      </w:pPr>
      <w:r w:rsidRPr="7CF90F30">
        <w:rPr>
          <w:rFonts w:ascii="Times New Roman" w:hAnsi="Times New Roman"/>
          <w:color w:val="000000" w:themeColor="text1"/>
          <w:lang w:val="lt-LT"/>
        </w:rPr>
        <w:t xml:space="preserve">4.1. </w:t>
      </w:r>
      <w:r w:rsidR="4B41B4D2" w:rsidRPr="7CF90F30">
        <w:rPr>
          <w:rFonts w:ascii="Times New Roman" w:hAnsi="Times New Roman"/>
          <w:color w:val="000000" w:themeColor="text1"/>
          <w:lang w:val="lt-LT"/>
        </w:rPr>
        <w:t xml:space="preserve">šalies </w:t>
      </w:r>
      <w:r w:rsidR="004100B5" w:rsidRPr="7CF90F30">
        <w:rPr>
          <w:rFonts w:ascii="Times New Roman" w:hAnsi="Times New Roman"/>
          <w:color w:val="000000" w:themeColor="text1"/>
          <w:lang w:val="lt-LT"/>
        </w:rPr>
        <w:t xml:space="preserve">etapo </w:t>
      </w:r>
      <w:r w:rsidR="006441D2" w:rsidRPr="7CF90F30">
        <w:rPr>
          <w:rFonts w:ascii="Times New Roman" w:hAnsi="Times New Roman"/>
          <w:color w:val="000000" w:themeColor="text1"/>
          <w:lang w:val="lt-LT"/>
        </w:rPr>
        <w:t>konkurso</w:t>
      </w:r>
      <w:r w:rsidRPr="7CF90F30">
        <w:rPr>
          <w:rFonts w:ascii="Times New Roman" w:hAnsi="Times New Roman"/>
          <w:color w:val="000000" w:themeColor="text1"/>
          <w:lang w:val="lt-LT"/>
        </w:rPr>
        <w:t xml:space="preserve"> metu</w:t>
      </w:r>
      <w:r w:rsidR="006441D2" w:rsidRPr="7CF90F30">
        <w:rPr>
          <w:rFonts w:ascii="Times New Roman" w:hAnsi="Times New Roman"/>
          <w:color w:val="000000" w:themeColor="text1"/>
          <w:lang w:val="lt-LT"/>
        </w:rPr>
        <w:t>, jeigu jis vyks kontaktiniu būdu,</w:t>
      </w:r>
      <w:r w:rsidRPr="7CF90F30">
        <w:rPr>
          <w:rFonts w:ascii="Times New Roman" w:hAnsi="Times New Roman"/>
          <w:color w:val="000000" w:themeColor="text1"/>
          <w:lang w:val="lt-LT"/>
        </w:rPr>
        <w:t xml:space="preserve"> būčiau fotografuojamas ir mano nuotraukos būtų viešinamos </w:t>
      </w:r>
      <w:bookmarkStart w:id="0" w:name="_Hlk176428212"/>
      <w:r w:rsidRPr="7CF90F30">
        <w:rPr>
          <w:rFonts w:ascii="Times New Roman" w:hAnsi="Times New Roman"/>
          <w:color w:val="000000" w:themeColor="text1"/>
          <w:lang w:val="lt-LT"/>
        </w:rPr>
        <w:t>LINEŠA interneto svetainėje ir jos administruojamose socialiniuose tinkluose informuojant visuomenę apie</w:t>
      </w:r>
      <w:r w:rsidR="00314289" w:rsidRPr="7CF90F30">
        <w:rPr>
          <w:rFonts w:ascii="Times New Roman" w:hAnsi="Times New Roman"/>
          <w:color w:val="000000" w:themeColor="text1"/>
          <w:lang w:val="lt-LT"/>
        </w:rPr>
        <w:t xml:space="preserve"> </w:t>
      </w:r>
      <w:r w:rsidR="6444A5F1" w:rsidRPr="7CF90F30">
        <w:rPr>
          <w:rFonts w:ascii="Times New Roman" w:hAnsi="Times New Roman"/>
          <w:color w:val="000000" w:themeColor="text1"/>
          <w:lang w:val="lt-LT"/>
        </w:rPr>
        <w:t xml:space="preserve">Lietuvos mokinių meninio </w:t>
      </w:r>
      <w:r w:rsidR="2895A17D" w:rsidRPr="7CF90F30">
        <w:rPr>
          <w:rFonts w:ascii="Times New Roman" w:hAnsi="Times New Roman"/>
          <w:color w:val="000000" w:themeColor="text1"/>
          <w:lang w:val="lt-LT"/>
        </w:rPr>
        <w:t>žodžio</w:t>
      </w:r>
      <w:r w:rsidR="6444A5F1" w:rsidRPr="7CF90F30">
        <w:rPr>
          <w:rFonts w:ascii="Times New Roman" w:hAnsi="Times New Roman"/>
          <w:color w:val="000000" w:themeColor="text1"/>
          <w:lang w:val="lt-LT"/>
        </w:rPr>
        <w:t xml:space="preserve"> konkurso šalies</w:t>
      </w:r>
      <w:r w:rsidR="005376F4" w:rsidRPr="7CF90F30">
        <w:rPr>
          <w:rFonts w:ascii="Times New Roman" w:hAnsi="Times New Roman"/>
          <w:color w:val="000000" w:themeColor="text1"/>
          <w:lang w:val="lt-LT"/>
        </w:rPr>
        <w:t xml:space="preserve"> etap</w:t>
      </w:r>
      <w:r w:rsidR="00D553FD" w:rsidRPr="7CF90F30">
        <w:rPr>
          <w:rFonts w:ascii="Times New Roman" w:hAnsi="Times New Roman"/>
          <w:color w:val="000000" w:themeColor="text1"/>
          <w:lang w:val="lt-LT"/>
        </w:rPr>
        <w:t>ą</w:t>
      </w:r>
      <w:bookmarkEnd w:id="0"/>
      <w:r w:rsidR="00D553FD" w:rsidRPr="7CF90F30">
        <w:rPr>
          <w:rFonts w:ascii="Times New Roman" w:hAnsi="Times New Roman"/>
          <w:color w:val="000000" w:themeColor="text1"/>
          <w:lang w:val="lt-LT"/>
        </w:rPr>
        <w:t>.</w:t>
      </w:r>
    </w:p>
    <w:p w14:paraId="24F15599" w14:textId="77777777" w:rsidR="007416FE" w:rsidRPr="00C11ACA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lang w:val="lt-LT" w:eastAsia="lt-LT"/>
        </w:rPr>
      </w:pPr>
      <w:r w:rsidRPr="00C11ACA">
        <w:rPr>
          <w:rFonts w:ascii="Times New Roman" w:hAnsi="Times New Roman"/>
          <w:color w:val="000000" w:themeColor="text1"/>
          <w:lang w:val="lt-LT"/>
        </w:rPr>
        <w:t>5. Man yra žinomos mano, kaip duomenų subjekto, teisės, nustatytos Lietuvos Respublikos asmens duomenų teisinės apsaugos įstatyme, Bendrajame asmens duomenų apsaugos reglamente bei kituose teisės aktuose, reglamentuojančiuose asmens duomenų apsaugą: t</w:t>
      </w:r>
      <w:r w:rsidRPr="00C11ACA">
        <w:rPr>
          <w:rFonts w:ascii="Times New Roman" w:hAnsi="Times New Roman"/>
          <w:color w:val="000000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C11ACA">
        <w:rPr>
          <w:rFonts w:ascii="Times New Roman" w:hAnsi="Times New Roman"/>
          <w:color w:val="000000"/>
          <w:lang w:val="lt-LT" w:eastAsia="lt-LT"/>
        </w:rPr>
        <w:t>perkeliamumą</w:t>
      </w:r>
      <w:proofErr w:type="spellEnd"/>
      <w:r w:rsidRPr="00C11ACA">
        <w:rPr>
          <w:rFonts w:ascii="Times New Roman" w:hAnsi="Times New Roman"/>
          <w:color w:val="000000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C11ACA" w:rsidRDefault="00BA260B" w:rsidP="00BA260B">
      <w:pPr>
        <w:ind w:left="720"/>
        <w:jc w:val="both"/>
        <w:rPr>
          <w:rFonts w:ascii="Times New Roman" w:hAnsi="Times New Roman"/>
          <w:lang w:val="lt-LT"/>
        </w:rPr>
      </w:pPr>
      <w:r w:rsidRPr="00C11ACA">
        <w:rPr>
          <w:rFonts w:ascii="Times New Roman" w:hAnsi="Times New Roman"/>
          <w:lang w:val="lt-LT"/>
        </w:rPr>
        <w:t>6. Patvirtinu, kad visa mano pateikta informacija yra teisinga.</w:t>
      </w:r>
    </w:p>
    <w:p w14:paraId="42FAE166" w14:textId="0AEFD5ED" w:rsidR="00BA260B" w:rsidRPr="00C11ACA" w:rsidRDefault="00BA260B" w:rsidP="00BA260B">
      <w:pPr>
        <w:ind w:firstLine="709"/>
        <w:jc w:val="both"/>
        <w:rPr>
          <w:rFonts w:ascii="Times New Roman" w:hAnsi="Times New Roman"/>
          <w:lang w:val="lt-LT"/>
        </w:rPr>
      </w:pPr>
      <w:r w:rsidRPr="00C11ACA">
        <w:rPr>
          <w:rFonts w:ascii="Times New Roman" w:hAnsi="Times New Roman"/>
          <w:lang w:val="lt-LT"/>
        </w:rPr>
        <w:t xml:space="preserve">7. Man yra žinoma, kad šiame sutikime nurodyti asmens duomenys LINEŠA bus tvarkomi </w:t>
      </w:r>
      <w:r w:rsidR="009351B0">
        <w:rPr>
          <w:rFonts w:ascii="Times New Roman" w:hAnsi="Times New Roman"/>
          <w:lang w:val="lt-LT"/>
        </w:rPr>
        <w:t>konkurso</w:t>
      </w:r>
      <w:r w:rsidRPr="00C11ACA">
        <w:rPr>
          <w:rFonts w:ascii="Times New Roman" w:hAnsi="Times New Roman"/>
          <w:lang w:val="lt-LT"/>
        </w:rPr>
        <w:t xml:space="preserve"> metu ir saugomi 1 (vienerius) metus nuo </w:t>
      </w:r>
      <w:r w:rsidR="009351B0">
        <w:rPr>
          <w:rFonts w:ascii="Times New Roman" w:hAnsi="Times New Roman"/>
          <w:lang w:val="lt-LT"/>
        </w:rPr>
        <w:t>konkurso</w:t>
      </w:r>
      <w:r w:rsidRPr="00C11ACA">
        <w:rPr>
          <w:rFonts w:ascii="Times New Roman" w:hAnsi="Times New Roman"/>
          <w:lang w:val="lt-LT"/>
        </w:rPr>
        <w:t xml:space="preserve"> pasibaigimo dienos.</w:t>
      </w:r>
    </w:p>
    <w:p w14:paraId="2DA5DBD9" w14:textId="7BF8405A" w:rsidR="00BA260B" w:rsidRPr="00C11ACA" w:rsidRDefault="00BA260B" w:rsidP="00BA260B">
      <w:pPr>
        <w:ind w:firstLine="709"/>
        <w:jc w:val="both"/>
        <w:rPr>
          <w:rFonts w:ascii="Times New Roman" w:hAnsi="Times New Roman"/>
          <w:lang w:val="lt-LT"/>
        </w:rPr>
      </w:pPr>
      <w:r w:rsidRPr="00C11ACA">
        <w:rPr>
          <w:rFonts w:ascii="Times New Roman" w:hAnsi="Times New Roman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C11ACA">
        <w:rPr>
          <w:rFonts w:ascii="Times New Roman" w:hAnsi="Times New Roman"/>
          <w:lang w:val="lt-LT"/>
        </w:rPr>
        <w:t>el.paštu</w:t>
      </w:r>
      <w:proofErr w:type="spellEnd"/>
      <w:r w:rsidRPr="00C11ACA">
        <w:rPr>
          <w:rFonts w:ascii="Times New Roman" w:hAnsi="Times New Roman"/>
          <w:lang w:val="lt-LT"/>
        </w:rPr>
        <w:t xml:space="preserve"> </w:t>
      </w:r>
      <w:hyperlink r:id="rId8" w:history="1">
        <w:r w:rsidRPr="00C11ACA">
          <w:rPr>
            <w:rStyle w:val="Hyperlink"/>
            <w:rFonts w:ascii="Times New Roman" w:hAnsi="Times New Roman"/>
            <w:lang w:val="lt-LT"/>
          </w:rPr>
          <w:t>info@linesa.lt</w:t>
        </w:r>
      </w:hyperlink>
      <w:r w:rsidRPr="00C11ACA">
        <w:rPr>
          <w:rFonts w:ascii="Times New Roman" w:hAnsi="Times New Roman"/>
          <w:lang w:val="lt-LT"/>
        </w:rPr>
        <w:t>. Sutikimo atšaukimas nedaro įtakos anksčiau pagal jį teiktų duomenų teisėtumui.</w:t>
      </w:r>
    </w:p>
    <w:p w14:paraId="4EEFECD9" w14:textId="77777777" w:rsidR="00BA260B" w:rsidRPr="00C11ACA" w:rsidRDefault="00BA260B" w:rsidP="00BA260B">
      <w:pPr>
        <w:ind w:firstLine="709"/>
        <w:jc w:val="both"/>
        <w:rPr>
          <w:rFonts w:ascii="Times New Roman" w:hAnsi="Times New Roman"/>
          <w:color w:val="FF0000"/>
          <w:lang w:val="lt-LT"/>
        </w:rPr>
      </w:pPr>
      <w:bookmarkStart w:id="1" w:name="_Hlk147996519"/>
      <w:r w:rsidRPr="00C11ACA">
        <w:rPr>
          <w:rFonts w:ascii="Times New Roman" w:hAnsi="Times New Roman"/>
          <w:lang w:val="lt-LT"/>
        </w:rPr>
        <w:t>LINEŠA duomenų apsaugos pareigūno kontaktai – el. pašto adresas </w:t>
      </w:r>
      <w:hyperlink r:id="rId9" w:history="1">
        <w:r w:rsidRPr="00C11ACA">
          <w:rPr>
            <w:rStyle w:val="Hyperlink"/>
            <w:rFonts w:ascii="Times New Roman" w:hAnsi="Times New Roman"/>
            <w:lang w:val="lt-LT"/>
          </w:rPr>
          <w:t>ada@linesa.lt</w:t>
        </w:r>
      </w:hyperlink>
      <w:r w:rsidRPr="00C11ACA">
        <w:rPr>
          <w:rFonts w:ascii="Times New Roman" w:hAnsi="Times New Roman"/>
          <w:lang w:val="lt-LT"/>
        </w:rPr>
        <w:t>, visa informacija yra svetainėje</w:t>
      </w:r>
      <w:r w:rsidRPr="00C11ACA">
        <w:rPr>
          <w:rFonts w:ascii="Times New Roman" w:hAnsi="Times New Roman"/>
          <w:color w:val="FF0000"/>
          <w:lang w:val="lt-LT"/>
        </w:rPr>
        <w:t xml:space="preserve"> </w:t>
      </w:r>
      <w:hyperlink r:id="rId10" w:history="1">
        <w:r w:rsidRPr="00C11ACA">
          <w:rPr>
            <w:rStyle w:val="Hyperlink"/>
            <w:rFonts w:ascii="Times New Roman" w:hAnsi="Times New Roman"/>
            <w:lang w:val="lt-LT"/>
          </w:rPr>
          <w:t>https://www.linesa.lt/asmens-duomenu-apsauga/</w:t>
        </w:r>
      </w:hyperlink>
      <w:r w:rsidRPr="00C11ACA">
        <w:rPr>
          <w:rFonts w:ascii="Times New Roman" w:hAnsi="Times New Roman"/>
          <w:lang w:val="lt-LT"/>
        </w:rPr>
        <w:t>.</w:t>
      </w:r>
    </w:p>
    <w:bookmarkEnd w:id="1"/>
    <w:p w14:paraId="09A10F36" w14:textId="77777777" w:rsidR="00FC4F0C" w:rsidRPr="00C11ACA" w:rsidRDefault="00FC4F0C" w:rsidP="00C11ACA">
      <w:pPr>
        <w:tabs>
          <w:tab w:val="left" w:pos="851"/>
        </w:tabs>
        <w:jc w:val="both"/>
        <w:rPr>
          <w:rFonts w:ascii="Times New Roman" w:hAnsi="Times New Roman"/>
          <w:color w:val="000000" w:themeColor="text1"/>
          <w:lang w:val="lt-LT"/>
        </w:rPr>
      </w:pPr>
    </w:p>
    <w:p w14:paraId="62453E2E" w14:textId="77777777" w:rsidR="00C11ACA" w:rsidRPr="005F4C24" w:rsidRDefault="00C11ACA" w:rsidP="005722D0">
      <w:pPr>
        <w:rPr>
          <w:rFonts w:ascii="Times New Roman" w:hAnsi="Times New Roman"/>
          <w:b/>
          <w:lang w:val="lt-LT"/>
        </w:rPr>
      </w:pPr>
    </w:p>
    <w:p w14:paraId="434F86A5" w14:textId="427A20B3" w:rsidR="007F1436" w:rsidRPr="00C11ACA" w:rsidRDefault="005722D0" w:rsidP="005722D0">
      <w:pPr>
        <w:rPr>
          <w:rFonts w:ascii="Times New Roman" w:hAnsi="Times New Roman"/>
          <w:b/>
          <w:lang w:val="pt-BR"/>
        </w:rPr>
      </w:pPr>
      <w:r w:rsidRPr="00C11ACA">
        <w:rPr>
          <w:rFonts w:ascii="Times New Roman" w:hAnsi="Times New Roman"/>
          <w:b/>
          <w:lang w:val="pt-BR"/>
        </w:rPr>
        <w:t>Mokinys</w:t>
      </w:r>
      <w:r w:rsidRPr="00C11ACA">
        <w:rPr>
          <w:rFonts w:ascii="Times New Roman" w:hAnsi="Times New Roman"/>
          <w:b/>
          <w:lang w:val="pt-BR"/>
        </w:rPr>
        <w:tab/>
        <w:t xml:space="preserve">         </w:t>
      </w:r>
      <w:r w:rsidR="007F1436" w:rsidRPr="00C11ACA">
        <w:rPr>
          <w:rFonts w:ascii="Times New Roman" w:hAnsi="Times New Roman"/>
          <w:lang w:val="pt-BR"/>
        </w:rPr>
        <w:t>________________</w:t>
      </w:r>
      <w:r w:rsidRPr="00C11ACA">
        <w:rPr>
          <w:rFonts w:ascii="Times New Roman" w:hAnsi="Times New Roman"/>
          <w:lang w:val="pt-BR"/>
        </w:rPr>
        <w:t>____</w:t>
      </w:r>
      <w:r w:rsidRPr="00C11ACA">
        <w:rPr>
          <w:rFonts w:ascii="Times New Roman" w:hAnsi="Times New Roman"/>
          <w:lang w:val="pt-BR"/>
        </w:rPr>
        <w:tab/>
        <w:t xml:space="preserve">                  </w:t>
      </w:r>
      <w:r w:rsidR="005F756A" w:rsidRPr="00C11ACA">
        <w:rPr>
          <w:rFonts w:ascii="Times New Roman" w:hAnsi="Times New Roman"/>
          <w:lang w:val="pt-BR"/>
        </w:rPr>
        <w:t xml:space="preserve">     </w:t>
      </w:r>
      <w:r w:rsidR="00033968" w:rsidRPr="00C11ACA">
        <w:rPr>
          <w:rFonts w:ascii="Times New Roman" w:hAnsi="Times New Roman"/>
          <w:lang w:val="pt-BR"/>
        </w:rPr>
        <w:t xml:space="preserve">     </w:t>
      </w:r>
      <w:r w:rsidR="005F756A" w:rsidRPr="00C11ACA">
        <w:rPr>
          <w:rFonts w:ascii="Times New Roman" w:hAnsi="Times New Roman"/>
          <w:lang w:val="pt-BR"/>
        </w:rPr>
        <w:t xml:space="preserve"> </w:t>
      </w:r>
      <w:r w:rsidRPr="00C11ACA">
        <w:rPr>
          <w:rFonts w:ascii="Times New Roman" w:hAnsi="Times New Roman"/>
          <w:lang w:val="pt-BR"/>
        </w:rPr>
        <w:t xml:space="preserve">   </w:t>
      </w:r>
      <w:r w:rsidR="007F1436" w:rsidRPr="00C11ACA">
        <w:rPr>
          <w:rFonts w:ascii="Times New Roman" w:hAnsi="Times New Roman"/>
          <w:lang w:val="pt-BR"/>
        </w:rPr>
        <w:t xml:space="preserve"> ____________________</w:t>
      </w:r>
    </w:p>
    <w:p w14:paraId="5CED3AF6" w14:textId="45498A56" w:rsidR="008E2D01" w:rsidRPr="00C11ACA" w:rsidRDefault="007F1436" w:rsidP="00AF44F7">
      <w:pPr>
        <w:rPr>
          <w:rFonts w:ascii="Times New Roman" w:hAnsi="Times New Roman"/>
          <w:i/>
          <w:lang w:val="pt-BR"/>
        </w:rPr>
      </w:pPr>
      <w:r w:rsidRPr="00C11ACA">
        <w:rPr>
          <w:rFonts w:ascii="Times New Roman" w:hAnsi="Times New Roman"/>
          <w:i/>
          <w:lang w:val="pt-BR"/>
        </w:rPr>
        <w:t xml:space="preserve">                                </w:t>
      </w:r>
      <w:r w:rsidR="005F756A" w:rsidRPr="00C11ACA">
        <w:rPr>
          <w:rFonts w:ascii="Times New Roman" w:hAnsi="Times New Roman"/>
          <w:i/>
          <w:lang w:val="pt-BR"/>
        </w:rPr>
        <w:t xml:space="preserve"> </w:t>
      </w:r>
      <w:r w:rsidRPr="00C11ACA">
        <w:rPr>
          <w:rFonts w:ascii="Times New Roman" w:hAnsi="Times New Roman"/>
          <w:i/>
          <w:lang w:val="pt-BR"/>
        </w:rPr>
        <w:t xml:space="preserve">       </w:t>
      </w:r>
      <w:r w:rsidR="005F756A" w:rsidRPr="00C11ACA">
        <w:rPr>
          <w:rFonts w:ascii="Times New Roman" w:hAnsi="Times New Roman"/>
          <w:i/>
          <w:lang w:val="pt-BR"/>
        </w:rPr>
        <w:t xml:space="preserve">  </w:t>
      </w:r>
      <w:r w:rsidR="00033968" w:rsidRPr="00C11ACA">
        <w:rPr>
          <w:rFonts w:ascii="Times New Roman" w:hAnsi="Times New Roman"/>
          <w:i/>
          <w:lang w:val="pt-BR"/>
        </w:rPr>
        <w:tab/>
        <w:t xml:space="preserve">    </w:t>
      </w:r>
      <w:r w:rsidR="005F756A" w:rsidRPr="00C11ACA">
        <w:rPr>
          <w:rFonts w:ascii="Times New Roman" w:hAnsi="Times New Roman"/>
          <w:i/>
          <w:lang w:val="pt-BR"/>
        </w:rPr>
        <w:t xml:space="preserve">   </w:t>
      </w:r>
      <w:r w:rsidRPr="00C11ACA">
        <w:rPr>
          <w:rFonts w:ascii="Times New Roman" w:hAnsi="Times New Roman"/>
          <w:i/>
          <w:lang w:val="pt-BR"/>
        </w:rPr>
        <w:t xml:space="preserve">  (parašas)                       </w:t>
      </w:r>
      <w:r w:rsidRPr="00C11ACA">
        <w:rPr>
          <w:rFonts w:ascii="Times New Roman" w:hAnsi="Times New Roman"/>
          <w:i/>
          <w:lang w:val="pt-BR"/>
        </w:rPr>
        <w:tab/>
      </w:r>
      <w:r w:rsidRPr="00C11ACA">
        <w:rPr>
          <w:rFonts w:ascii="Times New Roman" w:hAnsi="Times New Roman"/>
          <w:lang w:val="pt-BR"/>
        </w:rPr>
        <w:t xml:space="preserve">                  </w:t>
      </w:r>
      <w:r w:rsidR="009351B0">
        <w:rPr>
          <w:rFonts w:ascii="Times New Roman" w:hAnsi="Times New Roman"/>
          <w:lang w:val="pt-BR"/>
        </w:rPr>
        <w:t xml:space="preserve">    </w:t>
      </w:r>
      <w:r w:rsidRPr="00C11ACA">
        <w:rPr>
          <w:rFonts w:ascii="Times New Roman" w:hAnsi="Times New Roman"/>
          <w:lang w:val="pt-BR"/>
        </w:rPr>
        <w:t xml:space="preserve"> </w:t>
      </w:r>
      <w:r w:rsidRPr="00C11ACA">
        <w:rPr>
          <w:rFonts w:ascii="Times New Roman" w:hAnsi="Times New Roman"/>
          <w:i/>
          <w:lang w:val="pt-BR"/>
        </w:rPr>
        <w:t>(vardas ir pavardė)</w:t>
      </w:r>
    </w:p>
    <w:p w14:paraId="13FBD31A" w14:textId="77777777" w:rsidR="00033968" w:rsidRPr="00C11ACA" w:rsidRDefault="00033968" w:rsidP="00AF44F7">
      <w:pPr>
        <w:rPr>
          <w:rFonts w:ascii="Times New Roman" w:hAnsi="Times New Roman"/>
          <w:i/>
          <w:lang w:val="pt-BR"/>
        </w:rPr>
      </w:pPr>
    </w:p>
    <w:p w14:paraId="1790E7B2" w14:textId="77777777" w:rsidR="002E7521" w:rsidRPr="00C11ACA" w:rsidRDefault="002E7521" w:rsidP="00033968">
      <w:pPr>
        <w:rPr>
          <w:rFonts w:ascii="Times New Roman" w:hAnsi="Times New Roman"/>
          <w:b/>
          <w:lang w:val="pt-BR"/>
        </w:rPr>
      </w:pPr>
    </w:p>
    <w:p w14:paraId="3EDE36DB" w14:textId="0EB3820D" w:rsidR="00033968" w:rsidRPr="00C11ACA" w:rsidRDefault="00033968" w:rsidP="00033968">
      <w:pPr>
        <w:rPr>
          <w:rFonts w:ascii="Times New Roman" w:hAnsi="Times New Roman"/>
          <w:b/>
          <w:lang w:val="pt-BR"/>
        </w:rPr>
      </w:pPr>
      <w:r w:rsidRPr="00C11ACA">
        <w:rPr>
          <w:rFonts w:ascii="Times New Roman" w:hAnsi="Times New Roman"/>
          <w:b/>
          <w:lang w:val="pt-BR"/>
        </w:rPr>
        <w:t xml:space="preserve">Mokinio vienas           </w:t>
      </w:r>
      <w:r w:rsidRPr="00C11ACA">
        <w:rPr>
          <w:rFonts w:ascii="Times New Roman" w:hAnsi="Times New Roman"/>
          <w:lang w:val="pt-BR"/>
        </w:rPr>
        <w:t>____________________</w:t>
      </w:r>
      <w:r w:rsidRPr="00C11ACA">
        <w:rPr>
          <w:rFonts w:ascii="Times New Roman" w:hAnsi="Times New Roman"/>
          <w:lang w:val="pt-BR"/>
        </w:rPr>
        <w:tab/>
        <w:t xml:space="preserve">                                 ____________________</w:t>
      </w:r>
    </w:p>
    <w:p w14:paraId="6DEB420D" w14:textId="38F4BC4B" w:rsidR="00033968" w:rsidRPr="00C11ACA" w:rsidRDefault="00033968" w:rsidP="00AF44F7">
      <w:pPr>
        <w:rPr>
          <w:rFonts w:ascii="Times New Roman" w:hAnsi="Times New Roman"/>
          <w:b/>
          <w:lang w:val="lt-LT"/>
        </w:rPr>
      </w:pPr>
      <w:r w:rsidRPr="00C11ACA">
        <w:rPr>
          <w:rFonts w:ascii="Times New Roman" w:hAnsi="Times New Roman"/>
          <w:b/>
          <w:lang w:val="pt-BR"/>
        </w:rPr>
        <w:t>iš tėvų, globėjas</w:t>
      </w:r>
      <w:r w:rsidRPr="00C11ACA">
        <w:rPr>
          <w:rFonts w:ascii="Times New Roman" w:hAnsi="Times New Roman"/>
          <w:i/>
          <w:lang w:val="pt-BR"/>
        </w:rPr>
        <w:t xml:space="preserve">                   (parašas)                       </w:t>
      </w:r>
      <w:r w:rsidRPr="00C11ACA">
        <w:rPr>
          <w:rFonts w:ascii="Times New Roman" w:hAnsi="Times New Roman"/>
          <w:i/>
          <w:lang w:val="pt-BR"/>
        </w:rPr>
        <w:tab/>
      </w:r>
      <w:r w:rsidRPr="00C11ACA">
        <w:rPr>
          <w:rFonts w:ascii="Times New Roman" w:hAnsi="Times New Roman"/>
          <w:lang w:val="pt-BR"/>
        </w:rPr>
        <w:t xml:space="preserve">                                         </w:t>
      </w:r>
      <w:r w:rsidRPr="00C11ACA">
        <w:rPr>
          <w:rFonts w:ascii="Times New Roman" w:hAnsi="Times New Roman"/>
          <w:i/>
          <w:lang w:val="pt-BR"/>
        </w:rPr>
        <w:t>(vardas ir pavardė)</w:t>
      </w:r>
    </w:p>
    <w:sectPr w:rsidR="00033968" w:rsidRPr="00C11ACA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A158" w14:textId="77777777" w:rsidR="004A064F" w:rsidRDefault="004A064F" w:rsidP="00307B2C">
      <w:r>
        <w:separator/>
      </w:r>
    </w:p>
  </w:endnote>
  <w:endnote w:type="continuationSeparator" w:id="0">
    <w:p w14:paraId="2BB2CF7A" w14:textId="77777777" w:rsidR="004A064F" w:rsidRDefault="004A064F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316A" w14:textId="77777777" w:rsidR="004A064F" w:rsidRDefault="004A064F" w:rsidP="00307B2C">
      <w:r>
        <w:separator/>
      </w:r>
    </w:p>
  </w:footnote>
  <w:footnote w:type="continuationSeparator" w:id="0">
    <w:p w14:paraId="31D3A36F" w14:textId="77777777" w:rsidR="004A064F" w:rsidRDefault="004A064F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D05B4"/>
    <w:rsid w:val="000D1266"/>
    <w:rsid w:val="001027E6"/>
    <w:rsid w:val="0016068B"/>
    <w:rsid w:val="0019122C"/>
    <w:rsid w:val="001D5DC9"/>
    <w:rsid w:val="001E0681"/>
    <w:rsid w:val="001E3155"/>
    <w:rsid w:val="001E49CE"/>
    <w:rsid w:val="001E6106"/>
    <w:rsid w:val="002073D2"/>
    <w:rsid w:val="00234E03"/>
    <w:rsid w:val="00241DDA"/>
    <w:rsid w:val="00243379"/>
    <w:rsid w:val="002465F4"/>
    <w:rsid w:val="00250715"/>
    <w:rsid w:val="00266B82"/>
    <w:rsid w:val="00272409"/>
    <w:rsid w:val="002749E3"/>
    <w:rsid w:val="00293CCE"/>
    <w:rsid w:val="002D4FD4"/>
    <w:rsid w:val="002E7521"/>
    <w:rsid w:val="00301BC4"/>
    <w:rsid w:val="00307B2C"/>
    <w:rsid w:val="00314289"/>
    <w:rsid w:val="00326DB8"/>
    <w:rsid w:val="00333FCF"/>
    <w:rsid w:val="003436DA"/>
    <w:rsid w:val="00351DF2"/>
    <w:rsid w:val="00382911"/>
    <w:rsid w:val="003A1933"/>
    <w:rsid w:val="004100B5"/>
    <w:rsid w:val="00443A47"/>
    <w:rsid w:val="00443F8F"/>
    <w:rsid w:val="004722A0"/>
    <w:rsid w:val="00475DB8"/>
    <w:rsid w:val="00482823"/>
    <w:rsid w:val="004A064F"/>
    <w:rsid w:val="004E639F"/>
    <w:rsid w:val="0053271A"/>
    <w:rsid w:val="005358BD"/>
    <w:rsid w:val="005376F4"/>
    <w:rsid w:val="00555230"/>
    <w:rsid w:val="005722D0"/>
    <w:rsid w:val="005D2C10"/>
    <w:rsid w:val="005F4C24"/>
    <w:rsid w:val="005F6F19"/>
    <w:rsid w:val="005F756A"/>
    <w:rsid w:val="006148BA"/>
    <w:rsid w:val="00620486"/>
    <w:rsid w:val="006312CE"/>
    <w:rsid w:val="0063414F"/>
    <w:rsid w:val="006441D2"/>
    <w:rsid w:val="00656168"/>
    <w:rsid w:val="006575D2"/>
    <w:rsid w:val="006F0471"/>
    <w:rsid w:val="006F7DAA"/>
    <w:rsid w:val="00701479"/>
    <w:rsid w:val="007240F4"/>
    <w:rsid w:val="007416FE"/>
    <w:rsid w:val="00747436"/>
    <w:rsid w:val="00783FA1"/>
    <w:rsid w:val="00792260"/>
    <w:rsid w:val="007F1436"/>
    <w:rsid w:val="008073A1"/>
    <w:rsid w:val="00813E62"/>
    <w:rsid w:val="008324BB"/>
    <w:rsid w:val="008647B6"/>
    <w:rsid w:val="008742BA"/>
    <w:rsid w:val="008B0706"/>
    <w:rsid w:val="008B2155"/>
    <w:rsid w:val="008B5D2C"/>
    <w:rsid w:val="008C2F42"/>
    <w:rsid w:val="008E2D01"/>
    <w:rsid w:val="008F07E3"/>
    <w:rsid w:val="0090459B"/>
    <w:rsid w:val="009249B3"/>
    <w:rsid w:val="0093257E"/>
    <w:rsid w:val="009351B0"/>
    <w:rsid w:val="00945320"/>
    <w:rsid w:val="00963D4D"/>
    <w:rsid w:val="009C33AA"/>
    <w:rsid w:val="009C4425"/>
    <w:rsid w:val="009E507E"/>
    <w:rsid w:val="009F4156"/>
    <w:rsid w:val="00A03DEB"/>
    <w:rsid w:val="00A661DE"/>
    <w:rsid w:val="00A851D0"/>
    <w:rsid w:val="00A853A7"/>
    <w:rsid w:val="00A8794A"/>
    <w:rsid w:val="00AA77A7"/>
    <w:rsid w:val="00AC7C4B"/>
    <w:rsid w:val="00AF44F7"/>
    <w:rsid w:val="00B02591"/>
    <w:rsid w:val="00B24300"/>
    <w:rsid w:val="00B32F1C"/>
    <w:rsid w:val="00B36DC9"/>
    <w:rsid w:val="00BA260B"/>
    <w:rsid w:val="00BC1710"/>
    <w:rsid w:val="00BE0E3E"/>
    <w:rsid w:val="00C11ACA"/>
    <w:rsid w:val="00C16F22"/>
    <w:rsid w:val="00C3717E"/>
    <w:rsid w:val="00C45AF6"/>
    <w:rsid w:val="00C91018"/>
    <w:rsid w:val="00CB09A6"/>
    <w:rsid w:val="00CC7A0E"/>
    <w:rsid w:val="00D2394E"/>
    <w:rsid w:val="00D266DF"/>
    <w:rsid w:val="00D2711E"/>
    <w:rsid w:val="00D36A65"/>
    <w:rsid w:val="00D51F5A"/>
    <w:rsid w:val="00D553FD"/>
    <w:rsid w:val="00D72D11"/>
    <w:rsid w:val="00D802D7"/>
    <w:rsid w:val="00D96077"/>
    <w:rsid w:val="00DA5206"/>
    <w:rsid w:val="00DA5375"/>
    <w:rsid w:val="00DC303A"/>
    <w:rsid w:val="00E56DFA"/>
    <w:rsid w:val="00E57513"/>
    <w:rsid w:val="00EA7306"/>
    <w:rsid w:val="00EC22BC"/>
    <w:rsid w:val="00F00B05"/>
    <w:rsid w:val="00F05BE7"/>
    <w:rsid w:val="00F253FC"/>
    <w:rsid w:val="00F302C8"/>
    <w:rsid w:val="00F50D5B"/>
    <w:rsid w:val="00F52BBA"/>
    <w:rsid w:val="00FC4F0C"/>
    <w:rsid w:val="00FD49E9"/>
    <w:rsid w:val="00FE0783"/>
    <w:rsid w:val="0AA14CD2"/>
    <w:rsid w:val="11297E6C"/>
    <w:rsid w:val="11C17538"/>
    <w:rsid w:val="25E09587"/>
    <w:rsid w:val="2717B721"/>
    <w:rsid w:val="2895A17D"/>
    <w:rsid w:val="30D29667"/>
    <w:rsid w:val="3A8999FD"/>
    <w:rsid w:val="4A2BD669"/>
    <w:rsid w:val="4B41B4D2"/>
    <w:rsid w:val="4BAF7906"/>
    <w:rsid w:val="4D050D11"/>
    <w:rsid w:val="5683BB26"/>
    <w:rsid w:val="5A7F378D"/>
    <w:rsid w:val="6444A5F1"/>
    <w:rsid w:val="65F86E93"/>
    <w:rsid w:val="67F15181"/>
    <w:rsid w:val="6E493F83"/>
    <w:rsid w:val="76AA42C5"/>
    <w:rsid w:val="78140BF0"/>
    <w:rsid w:val="7CF9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Šimonytė</dc:creator>
  <cp:lastModifiedBy>Jurgita Stulginskienė</cp:lastModifiedBy>
  <cp:revision>2</cp:revision>
  <cp:lastPrinted>2019-01-04T11:27:00Z</cp:lastPrinted>
  <dcterms:created xsi:type="dcterms:W3CDTF">2025-12-18T07:47:00Z</dcterms:created>
  <dcterms:modified xsi:type="dcterms:W3CDTF">2025-12-18T07:47:00Z</dcterms:modified>
</cp:coreProperties>
</file>